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AF05B0" w:rsidRDefault="00AF05B0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012109">
        <w:rPr>
          <w:b/>
          <w:sz w:val="28"/>
          <w:szCs w:val="28"/>
        </w:rPr>
        <w:t xml:space="preserve">Перечень профессиональных стандартов, соотнесенных с федеральным государственным образовательным стандартом по направлению подготовки </w:t>
      </w:r>
      <w:r w:rsidR="003B2830">
        <w:rPr>
          <w:b/>
          <w:sz w:val="28"/>
          <w:szCs w:val="28"/>
        </w:rPr>
        <w:t>44.03.01 Педагогическое образование</w:t>
      </w:r>
    </w:p>
    <w:p w:rsidR="003B2830" w:rsidRPr="000249C3" w:rsidRDefault="003B2830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77"/>
        <w:gridCol w:w="6174"/>
      </w:tblGrid>
      <w:tr w:rsidR="00AF05B0" w:rsidRPr="0048548C" w:rsidTr="00F425A4">
        <w:tc>
          <w:tcPr>
            <w:tcW w:w="59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48548C">
              <w:rPr>
                <w:sz w:val="28"/>
                <w:szCs w:val="28"/>
              </w:rPr>
              <w:t>№ п</w:t>
            </w:r>
            <w:r w:rsidRPr="0048548C">
              <w:rPr>
                <w:sz w:val="28"/>
                <w:szCs w:val="28"/>
                <w:lang w:val="en-US"/>
              </w:rPr>
              <w:t>/</w:t>
            </w:r>
            <w:r w:rsidRPr="0048548C">
              <w:rPr>
                <w:sz w:val="28"/>
                <w:szCs w:val="28"/>
              </w:rPr>
              <w:t>п</w:t>
            </w:r>
          </w:p>
        </w:tc>
        <w:tc>
          <w:tcPr>
            <w:tcW w:w="2577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Код профессионального стандарта</w:t>
            </w:r>
          </w:p>
        </w:tc>
        <w:tc>
          <w:tcPr>
            <w:tcW w:w="617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Наименование области профессиональной деятельности. Наименование профессионального стандарта.</w:t>
            </w:r>
          </w:p>
        </w:tc>
      </w:tr>
      <w:tr w:rsidR="00AF05B0" w:rsidRPr="0048548C" w:rsidTr="000249C3">
        <w:tc>
          <w:tcPr>
            <w:tcW w:w="9345" w:type="dxa"/>
            <w:gridSpan w:val="3"/>
            <w:shd w:val="clear" w:color="auto" w:fill="auto"/>
          </w:tcPr>
          <w:p w:rsidR="00AF05B0" w:rsidRPr="0048548C" w:rsidRDefault="00AF05B0" w:rsidP="000249C3">
            <w:pPr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line="240" w:lineRule="auto"/>
              <w:jc w:val="center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Образование и наука</w:t>
            </w:r>
          </w:p>
        </w:tc>
      </w:tr>
      <w:tr w:rsidR="000249C3" w:rsidRPr="0048548C" w:rsidTr="00F425A4">
        <w:tc>
          <w:tcPr>
            <w:tcW w:w="594" w:type="dxa"/>
            <w:shd w:val="clear" w:color="auto" w:fill="auto"/>
          </w:tcPr>
          <w:p w:rsidR="000249C3" w:rsidRPr="0048548C" w:rsidRDefault="0062050C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577" w:type="dxa"/>
            <w:shd w:val="clear" w:color="auto" w:fill="auto"/>
          </w:tcPr>
          <w:p w:rsidR="000249C3" w:rsidRPr="0048548C" w:rsidRDefault="000249C3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01.001</w:t>
            </w:r>
          </w:p>
        </w:tc>
        <w:tc>
          <w:tcPr>
            <w:tcW w:w="6174" w:type="dxa"/>
            <w:shd w:val="clear" w:color="auto" w:fill="auto"/>
          </w:tcPr>
          <w:p w:rsidR="000249C3" w:rsidRPr="0048548C" w:rsidRDefault="000249C3" w:rsidP="000249C3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0249C3">
              <w:rPr>
                <w:sz w:val="28"/>
                <w:szCs w:val="28"/>
              </w:rPr>
              <w:t>Профессиональный стандарт «Педагог (педагогическая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деятельность в сфере дошкольного, начального общего, основного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общего, среднего общего образования) (воспитатель, учитель)»,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утвержденный приказом Министерства труда и социальной защиты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Российской Федерации от 18 октября 2013 г. № 544н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(зарегистрирован Министерством юстиции Российской Федерации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6 декабря 2013 г., регистрационный № 30550), с изменениями,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внесенными приказами Министерства труда и социальной защиты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Российской Федерации от 25 декабря 2014 г. № 1115н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(зарегистрирован Министерством юстиции Российской Федерации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19 февраля 2015 г., регистрационный № 36091) и от 5 августа 2016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г. № 422н (зарегистрирован Министерством юстиции Российской</w:t>
            </w:r>
            <w:r>
              <w:rPr>
                <w:sz w:val="28"/>
                <w:szCs w:val="28"/>
              </w:rPr>
              <w:t xml:space="preserve"> </w:t>
            </w:r>
            <w:r w:rsidRPr="000249C3">
              <w:rPr>
                <w:sz w:val="28"/>
                <w:szCs w:val="28"/>
              </w:rPr>
              <w:t>Федерации 23 августа 2016 г., регистрационный № 43326)</w:t>
            </w:r>
          </w:p>
        </w:tc>
      </w:tr>
    </w:tbl>
    <w:p w:rsidR="00C60645" w:rsidRDefault="00C60645" w:rsidP="001D6111">
      <w:pPr>
        <w:ind w:firstLine="0"/>
      </w:pPr>
    </w:p>
    <w:sectPr w:rsidR="00C6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5F6"/>
    <w:multiLevelType w:val="hybridMultilevel"/>
    <w:tmpl w:val="C03C423C"/>
    <w:lvl w:ilvl="0" w:tplc="630AF81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B0"/>
    <w:rsid w:val="000249C3"/>
    <w:rsid w:val="001D6111"/>
    <w:rsid w:val="003B2830"/>
    <w:rsid w:val="0062050C"/>
    <w:rsid w:val="00AC2679"/>
    <w:rsid w:val="00AF05B0"/>
    <w:rsid w:val="00C60645"/>
    <w:rsid w:val="00F4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B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B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Profkomstudentov</cp:lastModifiedBy>
  <cp:revision>6</cp:revision>
  <dcterms:created xsi:type="dcterms:W3CDTF">2019-07-14T10:24:00Z</dcterms:created>
  <dcterms:modified xsi:type="dcterms:W3CDTF">2019-10-07T10:44:00Z</dcterms:modified>
</cp:coreProperties>
</file>